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1479A5">
        <w:rPr>
          <w:rFonts w:ascii="Tahoma" w:hAnsi="Tahoma" w:cs="Tahoma"/>
          <w:b/>
        </w:rPr>
        <w:t>3</w:t>
      </w:r>
      <w:r w:rsidR="00787EB1">
        <w:rPr>
          <w:rFonts w:ascii="Tahoma" w:hAnsi="Tahoma" w:cs="Tahoma"/>
          <w:b/>
        </w:rPr>
        <w:t xml:space="preserve"> </w:t>
      </w:r>
      <w:r w:rsidR="00C86B01">
        <w:rPr>
          <w:rFonts w:ascii="Tahoma" w:hAnsi="Tahoma" w:cs="Tahoma"/>
          <w:b/>
        </w:rPr>
        <w:t>IU</w:t>
      </w:r>
      <w:r w:rsidR="001479A5">
        <w:rPr>
          <w:rFonts w:ascii="Tahoma" w:hAnsi="Tahoma" w:cs="Tahoma"/>
          <w:b/>
        </w:rPr>
        <w:t>L</w:t>
      </w:r>
      <w:r w:rsidR="00C86B01">
        <w:rPr>
          <w:rFonts w:ascii="Tahoma" w:hAnsi="Tahoma" w:cs="Tahoma"/>
          <w:b/>
        </w:rPr>
        <w:t>IE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1971F2" w:rsidP="001971F2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243.809,00</w:t>
            </w:r>
            <w:r w:rsidR="001479A5">
              <w:rPr>
                <w:rFonts w:ascii="Tahoma" w:hAnsi="Tahoma" w:cs="Tahoma"/>
              </w:rPr>
              <w:t xml:space="preserve">                  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1479A5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15.014</w:t>
            </w:r>
            <w:r w:rsidR="007367E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C86B0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720</w:t>
            </w:r>
            <w:r w:rsidR="007367E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86B0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1.629</w:t>
            </w:r>
            <w:r w:rsidR="007367E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86B0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31.062</w:t>
            </w:r>
            <w:r w:rsidR="007367E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C86B01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5.877</w:t>
            </w:r>
            <w:r w:rsidR="007367E7">
              <w:rPr>
                <w:rFonts w:ascii="Tahoma" w:hAnsi="Tahoma" w:cs="Tahoma"/>
              </w:rPr>
              <w:t>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C86B01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298.111 </w:t>
            </w:r>
            <w:r w:rsidR="007367E7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C86B01">
        <w:rPr>
          <w:rFonts w:ascii="Tahoma" w:hAnsi="Tahoma" w:cs="Tahoma"/>
          <w:b/>
        </w:rPr>
        <w:t>2</w:t>
      </w:r>
      <w:r w:rsidR="001479A5">
        <w:rPr>
          <w:rFonts w:ascii="Tahoma" w:hAnsi="Tahoma" w:cs="Tahoma"/>
          <w:b/>
        </w:rPr>
        <w:t>1</w:t>
      </w:r>
      <w:r w:rsidR="00C86B01">
        <w:rPr>
          <w:rFonts w:ascii="Tahoma" w:hAnsi="Tahoma" w:cs="Tahoma"/>
          <w:b/>
        </w:rPr>
        <w:t xml:space="preserve"> IU</w:t>
      </w:r>
      <w:r w:rsidR="001479A5">
        <w:rPr>
          <w:rFonts w:ascii="Tahoma" w:hAnsi="Tahoma" w:cs="Tahoma"/>
          <w:b/>
        </w:rPr>
        <w:t>L</w:t>
      </w:r>
      <w:r w:rsidR="00C86B01">
        <w:rPr>
          <w:rFonts w:ascii="Tahoma" w:hAnsi="Tahoma" w:cs="Tahoma"/>
          <w:b/>
        </w:rPr>
        <w:t>IE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FF4271" w:rsidP="00FF4271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1479A5" w:rsidP="00CD4A05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3.324,21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1479A5" w:rsidRPr="0064780C" w:rsidRDefault="001479A5" w:rsidP="001479A5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1479A5" w:rsidRPr="0064780C" w:rsidRDefault="001479A5" w:rsidP="001479A5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3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1479A5" w:rsidRPr="0064780C" w:rsidRDefault="001479A5" w:rsidP="001479A5">
      <w:pPr>
        <w:rPr>
          <w:rFonts w:ascii="Tahoma" w:hAnsi="Tahoma" w:cs="Tahoma"/>
          <w:b/>
        </w:rPr>
      </w:pPr>
    </w:p>
    <w:p w:rsidR="001479A5" w:rsidRPr="0064780C" w:rsidRDefault="001479A5" w:rsidP="001479A5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479A5" w:rsidRDefault="001479A5" w:rsidP="001479A5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29 IULIE 2020</w:t>
      </w:r>
    </w:p>
    <w:p w:rsidR="001479A5" w:rsidRDefault="001479A5" w:rsidP="001479A5">
      <w:pPr>
        <w:jc w:val="center"/>
        <w:rPr>
          <w:rFonts w:ascii="Tahoma" w:hAnsi="Tahoma" w:cs="Tahoma"/>
          <w:b/>
        </w:rPr>
      </w:pP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1479A5" w:rsidRPr="0064780C" w:rsidRDefault="001479A5" w:rsidP="001479A5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20,47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9.144,51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1.428,38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10.000,00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2.336,75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2.070,20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479A5" w:rsidRPr="003D4699" w:rsidTr="00D14692">
        <w:trPr>
          <w:trHeight w:val="242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6.450,00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42131E" w:rsidRDefault="001479A5" w:rsidP="00D14692">
            <w:pPr>
              <w:jc w:val="right"/>
              <w:rPr>
                <w:rFonts w:ascii="Tahoma" w:hAnsi="Tahoma" w:cs="Tahoma"/>
              </w:rPr>
            </w:pPr>
            <w:r w:rsidRPr="0042131E">
              <w:rPr>
                <w:rFonts w:ascii="Tahoma" w:hAnsi="Tahoma" w:cs="Tahoma"/>
              </w:rPr>
              <w:t>201,68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479A5" w:rsidRPr="003D4699" w:rsidTr="00D14692">
        <w:trPr>
          <w:trHeight w:val="269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31.651,99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479A5" w:rsidRPr="003D4699" w:rsidRDefault="001479A5" w:rsidP="001479A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005D9D" w:rsidRDefault="00005D9D" w:rsidP="00005D9D">
      <w:pPr>
        <w:spacing w:line="360" w:lineRule="auto"/>
      </w:pPr>
    </w:p>
    <w:p w:rsidR="00C86B01" w:rsidRDefault="00C86B01" w:rsidP="00C86B01">
      <w:pPr>
        <w:spacing w:line="360" w:lineRule="auto"/>
        <w:jc w:val="both"/>
        <w:rPr>
          <w:rFonts w:ascii="Tahoma" w:hAnsi="Tahoma" w:cs="Tahoma"/>
        </w:rPr>
      </w:pPr>
    </w:p>
    <w:p w:rsidR="001479A5" w:rsidRDefault="00C86B01" w:rsidP="00C86B0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</w:t>
      </w:r>
    </w:p>
    <w:p w:rsidR="001479A5" w:rsidRPr="0064780C" w:rsidRDefault="001479A5" w:rsidP="001479A5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1479A5" w:rsidRPr="0064780C" w:rsidRDefault="001479A5" w:rsidP="001479A5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5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1479A5" w:rsidRPr="0064780C" w:rsidRDefault="001479A5" w:rsidP="001479A5">
      <w:pPr>
        <w:rPr>
          <w:rFonts w:ascii="Tahoma" w:hAnsi="Tahoma" w:cs="Tahoma"/>
          <w:b/>
        </w:rPr>
      </w:pPr>
    </w:p>
    <w:p w:rsidR="001479A5" w:rsidRPr="0064780C" w:rsidRDefault="001479A5" w:rsidP="001479A5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1479A5" w:rsidRDefault="001479A5" w:rsidP="001479A5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30 IULIE 2020</w:t>
      </w:r>
    </w:p>
    <w:p w:rsidR="001479A5" w:rsidRDefault="001479A5" w:rsidP="001479A5">
      <w:pPr>
        <w:jc w:val="center"/>
        <w:rPr>
          <w:rFonts w:ascii="Tahoma" w:hAnsi="Tahoma" w:cs="Tahoma"/>
          <w:b/>
        </w:rPr>
      </w:pPr>
    </w:p>
    <w:p w:rsidR="001479A5" w:rsidRPr="0064780C" w:rsidRDefault="001479A5" w:rsidP="001479A5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1479A5" w:rsidRPr="0064780C" w:rsidRDefault="001479A5" w:rsidP="001479A5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1479A5" w:rsidRPr="003D4699" w:rsidTr="00D14692">
        <w:trPr>
          <w:trHeight w:val="242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1479A5" w:rsidRPr="003D4699" w:rsidTr="00D14692">
        <w:trPr>
          <w:trHeight w:val="227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B350D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1479A5" w:rsidRPr="003D4699" w:rsidTr="00D14692">
        <w:trPr>
          <w:trHeight w:val="269"/>
        </w:trPr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center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</w:p>
        </w:tc>
      </w:tr>
      <w:tr w:rsidR="001479A5" w:rsidRPr="003D4699" w:rsidTr="00D14692">
        <w:tc>
          <w:tcPr>
            <w:tcW w:w="351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1479A5" w:rsidRPr="003D4699" w:rsidRDefault="001479A5" w:rsidP="00D14692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121.800,00</w:t>
            </w:r>
          </w:p>
        </w:tc>
        <w:tc>
          <w:tcPr>
            <w:tcW w:w="5130" w:type="dxa"/>
          </w:tcPr>
          <w:p w:rsidR="001479A5" w:rsidRPr="003D4699" w:rsidRDefault="001479A5" w:rsidP="00D14692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86B01" w:rsidRDefault="00C86B01" w:rsidP="00C86B0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>
        <w:rPr>
          <w:rFonts w:ascii="Tahoma" w:hAnsi="Tahoma" w:cs="Tahoma"/>
          <w:b/>
        </w:rPr>
        <w:t>R O M Â N I A</w:t>
      </w:r>
    </w:p>
    <w:p w:rsidR="00C86B01" w:rsidRDefault="00C86B01" w:rsidP="00C86B0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plăţilor efectuate în luna 1</w:t>
      </w:r>
      <w:r w:rsidR="00EE5DA1">
        <w:rPr>
          <w:rFonts w:ascii="Tahoma" w:hAnsi="Tahoma" w:cs="Tahoma"/>
          <w:b/>
        </w:rPr>
        <w:t>3</w:t>
      </w:r>
      <w:r>
        <w:rPr>
          <w:rFonts w:ascii="Tahoma" w:hAnsi="Tahoma" w:cs="Tahoma"/>
          <w:b/>
        </w:rPr>
        <w:t xml:space="preserve"> IU</w:t>
      </w:r>
      <w:r w:rsidR="00EE5DA1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IE 2020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99.105</w:t>
            </w:r>
            <w:r w:rsidR="00C86B01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4.769</w:t>
            </w:r>
            <w:r w:rsidR="00C86B01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14.640</w:t>
            </w:r>
            <w:r w:rsidR="00C86B01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18.476</w:t>
            </w:r>
            <w:r w:rsidR="00C86B01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3.259,00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2.948</w:t>
            </w:r>
            <w:r w:rsidR="00C86B01">
              <w:rPr>
                <w:rFonts w:ascii="Tahoma" w:hAnsi="Tahoma" w:cs="Tahoma"/>
              </w:rPr>
              <w:t>.00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13AB0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1479A5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0</w:t>
            </w:r>
            <w:r w:rsidR="00913AB0"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0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</w:t>
            </w:r>
            <w:r w:rsidR="00913AB0">
              <w:rPr>
                <w:rFonts w:ascii="Tahoma" w:hAnsi="Tahoma" w:cs="Tahoma"/>
              </w:rPr>
              <w:t>.</w:t>
            </w:r>
            <w:r w:rsidR="001479A5">
              <w:rPr>
                <w:rFonts w:ascii="Tahoma" w:hAnsi="Tahoma" w:cs="Tahoma"/>
              </w:rPr>
              <w:t>689</w:t>
            </w:r>
            <w:r>
              <w:rPr>
                <w:rFonts w:ascii="Tahoma" w:hAnsi="Tahoma" w:cs="Tahoma"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CF6434" w:rsidRDefault="00C86B01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Voucher de vacanta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1479A5" w:rsidP="009C307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146.894</w:t>
            </w:r>
            <w:r w:rsidR="00C86B01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</w:tr>
    </w:tbl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/>
    <w:p w:rsidR="00C86B01" w:rsidRDefault="00C86B01" w:rsidP="00C86B01">
      <w:pPr>
        <w:spacing w:line="360" w:lineRule="auto"/>
      </w:pPr>
    </w:p>
    <w:p w:rsidR="00C86B01" w:rsidRDefault="00C86B01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293A23" w:rsidRDefault="00913AB0" w:rsidP="00913A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913AB0" w:rsidRPr="0064780C" w:rsidRDefault="00913AB0" w:rsidP="00913A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913AB0" w:rsidRPr="0064780C" w:rsidRDefault="00913AB0" w:rsidP="00913AB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13AB0" w:rsidRPr="0064780C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2</w:t>
      </w:r>
      <w:r w:rsidR="0042131E">
        <w:rPr>
          <w:rFonts w:ascii="Tahoma" w:hAnsi="Tahoma" w:cs="Tahoma"/>
          <w:b/>
        </w:rPr>
        <w:t>9</w:t>
      </w:r>
      <w:r>
        <w:rPr>
          <w:rFonts w:ascii="Tahoma" w:hAnsi="Tahoma" w:cs="Tahoma"/>
          <w:b/>
        </w:rPr>
        <w:t xml:space="preserve"> IU</w:t>
      </w:r>
      <w:r w:rsidR="00DE076F">
        <w:rPr>
          <w:rFonts w:ascii="Tahoma" w:hAnsi="Tahoma" w:cs="Tahoma"/>
          <w:b/>
        </w:rPr>
        <w:t>L</w:t>
      </w:r>
      <w:r>
        <w:rPr>
          <w:rFonts w:ascii="Tahoma" w:hAnsi="Tahoma" w:cs="Tahoma"/>
          <w:b/>
        </w:rPr>
        <w:t>IE 2020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</w:p>
    <w:p w:rsidR="00913AB0" w:rsidRDefault="00913AB0" w:rsidP="009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13AB0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1.071,00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42131E" w:rsidP="00293A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1.782,06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287,63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13AB0" w:rsidRPr="003D4699" w:rsidTr="00DE076F">
        <w:trPr>
          <w:trHeight w:val="413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104,41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13AB0" w:rsidRPr="003D4699" w:rsidTr="009C3070">
        <w:trPr>
          <w:trHeight w:val="242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3.703,50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500,00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42131E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1.900,00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42131E" w:rsidP="00DE076F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935,06</w:t>
            </w:r>
          </w:p>
        </w:tc>
        <w:tc>
          <w:tcPr>
            <w:tcW w:w="5130" w:type="dxa"/>
          </w:tcPr>
          <w:p w:rsidR="00913AB0" w:rsidRPr="008D18DD" w:rsidRDefault="00913AB0" w:rsidP="009C3070">
            <w:pPr>
              <w:rPr>
                <w:rFonts w:ascii="Tahoma" w:hAnsi="Tahoma" w:cs="Tahoma"/>
              </w:rPr>
            </w:pPr>
            <w:r w:rsidRPr="008D18DD">
              <w:rPr>
                <w:rFonts w:ascii="Tahoma" w:hAnsi="Tahoma" w:cs="Tahoma"/>
              </w:rPr>
              <w:t>Protectia muncii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13AB0" w:rsidRPr="003D4699" w:rsidTr="009C3070">
        <w:trPr>
          <w:trHeight w:val="269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13AB0" w:rsidRPr="003D4699" w:rsidRDefault="00EA095D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10.283,66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13AB0" w:rsidRDefault="00913AB0" w:rsidP="00005D9D">
      <w:pPr>
        <w:spacing w:line="360" w:lineRule="auto"/>
      </w:pPr>
      <w:r w:rsidRPr="0064780C">
        <w:t xml:space="preserve"> </w:t>
      </w:r>
    </w:p>
    <w:sectPr w:rsidR="00913AB0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606560"/>
    <w:rsid w:val="000049BB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E66A9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7EB1"/>
    <w:rsid w:val="002729D6"/>
    <w:rsid w:val="00276AD3"/>
    <w:rsid w:val="002771AB"/>
    <w:rsid w:val="00280E0F"/>
    <w:rsid w:val="00293A23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131E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527B"/>
    <w:rsid w:val="005D6984"/>
    <w:rsid w:val="005D7011"/>
    <w:rsid w:val="005E351B"/>
    <w:rsid w:val="005E4EFD"/>
    <w:rsid w:val="005E5BDF"/>
    <w:rsid w:val="005F37DE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28A7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36E6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65174"/>
    <w:rsid w:val="0076683C"/>
    <w:rsid w:val="0077331E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18DD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C58E0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4CCE"/>
    <w:rsid w:val="00BE396C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C75FF"/>
    <w:rsid w:val="00DD04AA"/>
    <w:rsid w:val="00DD0963"/>
    <w:rsid w:val="00DD4347"/>
    <w:rsid w:val="00DD7A80"/>
    <w:rsid w:val="00DE05AC"/>
    <w:rsid w:val="00DE076F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09DC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527B"/>
    <w:rsid w:val="00E8745C"/>
    <w:rsid w:val="00E93677"/>
    <w:rsid w:val="00E95DE5"/>
    <w:rsid w:val="00E96848"/>
    <w:rsid w:val="00EA095D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5DA1"/>
    <w:rsid w:val="00EE6C26"/>
    <w:rsid w:val="00EF60EA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966</Words>
  <Characters>5507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2020-11-12T07:55:00Z</dcterms:created>
  <dcterms:modified xsi:type="dcterms:W3CDTF">2020-11-12T07:55:00Z</dcterms:modified>
</cp:coreProperties>
</file>